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珠光膜商标年度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30日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862" w:tblpY="454"/>
        <w:tblOverlap w:val="never"/>
        <w:tblW w:w="9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3915"/>
        <w:gridCol w:w="1035"/>
        <w:gridCol w:w="1245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21年预估用量(万张）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塑瓶红油郫县豆瓣珠光膜商标-750g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45*343mm*5.5c，BOPP复珠光膜切单张，手标两头分别1cm双面胶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塑瓶红油郫县豆瓣珠光膜商标-1000g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55*340mm*5.5c，BOPP复珠光膜切单张，手标两头分别1cm双面胶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圆瓶红油郫县豆瓣珠光膜商标-500g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42*290mm*5.5c，BOPP复珠光膜切单张，手标两头分别1cm双面胶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塑瓶红油郫县豆瓣珠光膜商标-1200g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57*355mm*5.5c，BOPP复珠光膜切单张，手标两头分别1cm双面胶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220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1FD36D7"/>
    <w:rsid w:val="0245615D"/>
    <w:rsid w:val="0338449F"/>
    <w:rsid w:val="090D2766"/>
    <w:rsid w:val="0AD2277D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A9B6F0E"/>
    <w:rsid w:val="2CAD2F56"/>
    <w:rsid w:val="2D5F42E9"/>
    <w:rsid w:val="2E4D40AB"/>
    <w:rsid w:val="31625253"/>
    <w:rsid w:val="3178732A"/>
    <w:rsid w:val="33C043C8"/>
    <w:rsid w:val="37BB5E78"/>
    <w:rsid w:val="37DD22C6"/>
    <w:rsid w:val="37E500C2"/>
    <w:rsid w:val="3C951CB5"/>
    <w:rsid w:val="3CB62506"/>
    <w:rsid w:val="3E993DCE"/>
    <w:rsid w:val="42165C28"/>
    <w:rsid w:val="42763FFA"/>
    <w:rsid w:val="442266A6"/>
    <w:rsid w:val="45411A6E"/>
    <w:rsid w:val="4C982495"/>
    <w:rsid w:val="4EAE5138"/>
    <w:rsid w:val="4EB10CAD"/>
    <w:rsid w:val="4F302D7F"/>
    <w:rsid w:val="52B42D60"/>
    <w:rsid w:val="54E01238"/>
    <w:rsid w:val="5A344AED"/>
    <w:rsid w:val="61A42FB8"/>
    <w:rsid w:val="64FB6009"/>
    <w:rsid w:val="655B0C18"/>
    <w:rsid w:val="65FD75CD"/>
    <w:rsid w:val="671B23F8"/>
    <w:rsid w:val="69766A3B"/>
    <w:rsid w:val="6BC24AD4"/>
    <w:rsid w:val="6CFB7FE9"/>
    <w:rsid w:val="6E495C4B"/>
    <w:rsid w:val="718C3197"/>
    <w:rsid w:val="728A68E1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2021-06-24T07:38:05Z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38AD1422C4084FB29E6F36D66EC22F5D</vt:lpwstr>
  </property>
</Properties>
</file>