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9C870" w14:textId="77777777" w:rsidR="00357008" w:rsidRDefault="00357008" w:rsidP="00357008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四川省郫县豆瓣股份有限公司</w:t>
      </w:r>
    </w:p>
    <w:p w14:paraId="078B2896" w14:textId="135214F7" w:rsidR="00357008" w:rsidRDefault="00357008" w:rsidP="00357008">
      <w:pPr>
        <w:spacing w:line="480" w:lineRule="exact"/>
        <w:jc w:val="center"/>
        <w:rPr>
          <w:rFonts w:ascii="黑体" w:eastAsia="黑体" w:hAnsi="黑体" w:cs="黑体" w:hint="eastAsia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2026年度白砂糖采购项目</w:t>
      </w:r>
      <w:r w:rsidR="00964AAC">
        <w:rPr>
          <w:rFonts w:ascii="黑体" w:eastAsia="黑体" w:hAnsi="黑体" w:cs="黑体" w:hint="eastAsia"/>
          <w:bCs/>
          <w:sz w:val="28"/>
          <w:szCs w:val="28"/>
        </w:rPr>
        <w:t>(第二次)</w:t>
      </w:r>
      <w:r>
        <w:rPr>
          <w:rFonts w:ascii="黑体" w:eastAsia="黑体" w:hAnsi="黑体" w:cs="黑体" w:hint="eastAsia"/>
          <w:bCs/>
          <w:sz w:val="28"/>
          <w:szCs w:val="28"/>
        </w:rPr>
        <w:t>报价单</w:t>
      </w:r>
    </w:p>
    <w:p w14:paraId="00A0C94E" w14:textId="77777777" w:rsidR="00357008" w:rsidRDefault="00357008" w:rsidP="00357008">
      <w:pPr>
        <w:spacing w:line="400" w:lineRule="exact"/>
        <w:rPr>
          <w:rFonts w:ascii="宋体" w:hAnsi="宋体" w:cs="黑体" w:hint="eastAsia"/>
          <w:b/>
          <w:bCs/>
          <w:sz w:val="24"/>
        </w:rPr>
      </w:pPr>
      <w:r>
        <w:rPr>
          <w:rFonts w:hAnsi="宋体" w:cs="黑体" w:hint="eastAsia"/>
          <w:b/>
          <w:bCs/>
          <w:sz w:val="24"/>
        </w:rPr>
        <w:t>一</w:t>
      </w:r>
      <w:r>
        <w:rPr>
          <w:rFonts w:ascii="宋体" w:hAnsi="宋体" w:cs="黑体" w:hint="eastAsia"/>
          <w:b/>
          <w:bCs/>
          <w:sz w:val="24"/>
        </w:rPr>
        <w:t>、报价注意事项</w:t>
      </w:r>
    </w:p>
    <w:p w14:paraId="33575B67" w14:textId="7B2D3AAC" w:rsidR="00357008" w:rsidRDefault="00357008" w:rsidP="00357008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（一）本报价</w:t>
      </w:r>
      <w:r>
        <w:rPr>
          <w:rFonts w:ascii="宋体" w:hAnsi="宋体" w:hint="eastAsia"/>
          <w:sz w:val="24"/>
          <w:u w:val="single"/>
        </w:rPr>
        <w:t>含税含运费</w:t>
      </w:r>
      <w:r>
        <w:rPr>
          <w:rFonts w:ascii="宋体" w:hAnsi="宋体" w:hint="eastAsia"/>
          <w:sz w:val="24"/>
        </w:rPr>
        <w:t>，作为采购项目重要组成部分</w:t>
      </w:r>
    </w:p>
    <w:p w14:paraId="395A3C63" w14:textId="77777777" w:rsidR="00357008" w:rsidRDefault="00357008" w:rsidP="00357008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（二）交货地点：采购人指定地点（郫都区内）。   </w:t>
      </w:r>
    </w:p>
    <w:p w14:paraId="55CB6942" w14:textId="77777777" w:rsidR="00357008" w:rsidRDefault="00357008" w:rsidP="00357008">
      <w:pPr>
        <w:spacing w:line="400" w:lineRule="exact"/>
        <w:ind w:firstLineChars="100" w:firstLine="240"/>
        <w:rPr>
          <w:rFonts w:ascii="宋体" w:hAnsi="宋体" w:hint="eastAsia"/>
          <w:sz w:val="24"/>
          <w:u w:val="single"/>
        </w:rPr>
      </w:pPr>
      <w:r>
        <w:rPr>
          <w:rFonts w:ascii="宋体" w:hAnsi="宋体" w:hint="eastAsia"/>
          <w:sz w:val="24"/>
        </w:rPr>
        <w:t>（三）税票：</w:t>
      </w:r>
      <w:r>
        <w:rPr>
          <w:rFonts w:ascii="宋体" w:hAnsi="宋体" w:hint="eastAsia"/>
          <w:sz w:val="24"/>
          <w:u w:val="single"/>
        </w:rPr>
        <w:t>增值税专用发票</w:t>
      </w:r>
      <w:r>
        <w:rPr>
          <w:rFonts w:ascii="宋体" w:hAnsi="宋体" w:hint="eastAsia"/>
          <w:sz w:val="24"/>
        </w:rPr>
        <w:t>；税率：</w:t>
      </w:r>
      <w:r>
        <w:rPr>
          <w:rFonts w:ascii="宋体" w:hAnsi="宋体" w:hint="eastAsia"/>
          <w:sz w:val="24"/>
          <w:u w:val="single"/>
        </w:rPr>
        <w:t xml:space="preserve"> 13%   </w:t>
      </w:r>
      <w:r>
        <w:rPr>
          <w:rFonts w:ascii="宋体" w:hAnsi="宋体" w:hint="eastAsia"/>
          <w:sz w:val="24"/>
        </w:rPr>
        <w:t>；付款方式：</w:t>
      </w:r>
      <w:r>
        <w:rPr>
          <w:rFonts w:ascii="宋体" w:hAnsi="宋体" w:hint="eastAsia"/>
          <w:sz w:val="24"/>
          <w:u w:val="single"/>
        </w:rPr>
        <w:t>货到验收合格后按月开票，票到后30天内付款。</w:t>
      </w:r>
    </w:p>
    <w:p w14:paraId="7791EF7A" w14:textId="77777777" w:rsidR="00357008" w:rsidRDefault="00357008" w:rsidP="00357008">
      <w:pPr>
        <w:spacing w:line="400" w:lineRule="exact"/>
        <w:ind w:firstLineChars="100" w:firstLine="24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（四）参与报价的供应商需遵守《廉政告知书》条款。</w:t>
      </w:r>
    </w:p>
    <w:p w14:paraId="349D07BE" w14:textId="77777777" w:rsidR="00357008" w:rsidRDefault="00357008" w:rsidP="00357008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报价单位对我公司工作人索贿行为有检举揭发义务；若在业务往来过程中发现有违反上述情况的行为时，应坚决抵制，同时请贵方致电我公司（电话</w:t>
      </w:r>
      <w:r>
        <w:rPr>
          <w:rFonts w:ascii="宋体" w:hAnsi="宋体"/>
          <w:sz w:val="24"/>
        </w:rPr>
        <w:t>18685050704</w:t>
      </w:r>
      <w:r>
        <w:rPr>
          <w:rFonts w:ascii="宋体" w:hAnsi="宋体" w:hint="eastAsia"/>
          <w:sz w:val="24"/>
        </w:rPr>
        <w:t>)。</w:t>
      </w:r>
    </w:p>
    <w:p w14:paraId="073ED793" w14:textId="77777777" w:rsidR="00357008" w:rsidRDefault="00357008" w:rsidP="00357008">
      <w:pPr>
        <w:spacing w:line="400" w:lineRule="exact"/>
        <w:rPr>
          <w:rFonts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二、报价产品的名称、</w:t>
      </w:r>
      <w:r>
        <w:rPr>
          <w:rFonts w:hAnsi="宋体" w:hint="eastAsia"/>
          <w:b/>
          <w:bCs/>
          <w:sz w:val="24"/>
        </w:rPr>
        <w:t>规格、数量、控价等</w:t>
      </w:r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706"/>
        <w:gridCol w:w="853"/>
        <w:gridCol w:w="2831"/>
        <w:gridCol w:w="651"/>
        <w:gridCol w:w="1078"/>
        <w:gridCol w:w="1392"/>
        <w:gridCol w:w="1071"/>
        <w:gridCol w:w="1419"/>
      </w:tblGrid>
      <w:tr w:rsidR="00357008" w:rsidRPr="00BD0AC6" w14:paraId="6AABC9A6" w14:textId="77777777" w:rsidTr="00357008">
        <w:trPr>
          <w:trHeight w:val="51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C3D3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2995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E7E2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质量要求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4B022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B276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年度预估数量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35DA" w14:textId="33025A8B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采购控制单价（元</w:t>
            </w:r>
            <w:r w:rsidR="00F04A74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/吨</w:t>
            </w: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D5FF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含税单价（元/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吨</w:t>
            </w: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5D64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  <w:t>含税金额合计（元）</w:t>
            </w:r>
          </w:p>
        </w:tc>
      </w:tr>
      <w:tr w:rsidR="00357008" w:rsidRPr="00BD0AC6" w14:paraId="145D9208" w14:textId="77777777" w:rsidTr="00357008">
        <w:trPr>
          <w:trHeight w:val="510"/>
          <w:jc w:val="center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DD1D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BD0AC6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8C63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白砂糖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6630" w14:textId="77777777" w:rsidR="00357008" w:rsidRPr="00BE2B6F" w:rsidRDefault="00357008" w:rsidP="00357008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方正仿宋简体" w:hint="eastAsia"/>
                <w:color w:val="000000"/>
                <w:sz w:val="24"/>
              </w:rPr>
              <w:t>符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合GB/T317执行标准，等级为一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级白砂糖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，理化指标要求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蔗糖含量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（g/100g）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≥99.6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、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色值≤150IU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、还原糖分（g/100g）≤0.1、不溶于水杂质（mg/kg）≤40，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二氧化硫残留量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（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mg/kg</w:t>
            </w:r>
            <w:r w:rsidRPr="00BE2B6F">
              <w:rPr>
                <w:rFonts w:ascii="宋体" w:hAnsi="宋体" w:cs="方正仿宋简体" w:hint="eastAsia"/>
                <w:color w:val="000000"/>
                <w:sz w:val="24"/>
              </w:rPr>
              <w:t>）</w:t>
            </w:r>
            <w:r w:rsidRPr="00BE2B6F">
              <w:rPr>
                <w:rFonts w:ascii="宋体" w:hAnsi="宋体" w:cs="方正仿宋简体"/>
                <w:color w:val="000000"/>
                <w:sz w:val="24"/>
              </w:rPr>
              <w:t>≤30</w:t>
            </w:r>
            <w:r>
              <w:rPr>
                <w:rFonts w:ascii="宋体" w:hAnsi="宋体" w:cs="方正仿宋简体" w:hint="eastAsia"/>
                <w:color w:val="000000"/>
                <w:sz w:val="24"/>
              </w:rPr>
              <w:t>。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1306D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吨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C281" w14:textId="77777777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A0E9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E083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E192" w14:textId="77777777" w:rsidR="00357008" w:rsidRPr="00BD0AC6" w:rsidRDefault="00357008" w:rsidP="00026FE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357008" w:rsidRPr="00BD0AC6" w14:paraId="00962561" w14:textId="77777777" w:rsidTr="00026FE3">
        <w:trPr>
          <w:trHeight w:val="510"/>
          <w:jc w:val="center"/>
        </w:trPr>
        <w:tc>
          <w:tcPr>
            <w:tcW w:w="10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F746" w14:textId="10695C8B" w:rsidR="00357008" w:rsidRPr="00BD0AC6" w:rsidRDefault="00357008" w:rsidP="00026FE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①报价不得超过控制单价，超过则无效。②报价产品品质请参考公告第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八</w:t>
            </w: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条第2项质量要求部分。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③</w:t>
            </w: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当总价金额与单价汇总的金额不一致时，应以单价金额的计算结果为准</w:t>
            </w:r>
            <w:r w:rsidR="003D486F">
              <w:rPr>
                <w:rFonts w:ascii="宋体" w:hAnsi="宋体" w:cs="宋体" w:hint="eastAsia"/>
                <w:color w:val="000000"/>
                <w:kern w:val="0"/>
                <w:sz w:val="24"/>
              </w:rPr>
              <w:t>。④</w:t>
            </w:r>
            <w:r w:rsidRPr="00BD0AC6">
              <w:rPr>
                <w:rFonts w:ascii="宋体" w:hAnsi="宋体" w:cs="宋体"/>
                <w:color w:val="000000"/>
                <w:kern w:val="0"/>
                <w:sz w:val="24"/>
              </w:rPr>
              <w:t>后续下单以实际需求为准。</w:t>
            </w:r>
          </w:p>
        </w:tc>
      </w:tr>
    </w:tbl>
    <w:p w14:paraId="1B24B1C3" w14:textId="77777777" w:rsidR="00357008" w:rsidRDefault="00357008" w:rsidP="00357008">
      <w:pPr>
        <w:ind w:right="1200" w:firstLineChars="1300" w:firstLine="3120"/>
        <w:jc w:val="right"/>
        <w:rPr>
          <w:rFonts w:hAnsi="宋体" w:hint="eastAsia"/>
          <w:szCs w:val="21"/>
        </w:rPr>
      </w:pPr>
      <w:r>
        <w:rPr>
          <w:rFonts w:hAnsi="宋体" w:hint="eastAsia"/>
          <w:sz w:val="24"/>
        </w:rPr>
        <w:t>报价时间：</w:t>
      </w:r>
      <w:r>
        <w:rPr>
          <w:rFonts w:hAnsi="宋体" w:hint="eastAsia"/>
          <w:sz w:val="24"/>
        </w:rPr>
        <w:t xml:space="preserve">      </w:t>
      </w:r>
      <w:r>
        <w:rPr>
          <w:rFonts w:hAnsi="宋体" w:hint="eastAsia"/>
          <w:sz w:val="24"/>
        </w:rPr>
        <w:t>年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月</w:t>
      </w:r>
      <w:r>
        <w:rPr>
          <w:rFonts w:hAnsi="宋体" w:hint="eastAsia"/>
          <w:sz w:val="24"/>
        </w:rPr>
        <w:t xml:space="preserve">    </w:t>
      </w:r>
      <w:r>
        <w:rPr>
          <w:rFonts w:hAnsi="宋体" w:hint="eastAsia"/>
          <w:sz w:val="24"/>
        </w:rPr>
        <w:t>日</w:t>
      </w:r>
    </w:p>
    <w:p w14:paraId="69C4502B" w14:textId="77777777" w:rsidR="00357008" w:rsidRDefault="00357008" w:rsidP="00357008">
      <w:pPr>
        <w:numPr>
          <w:ilvl w:val="0"/>
          <w:numId w:val="1"/>
        </w:numPr>
        <w:spacing w:line="400" w:lineRule="exact"/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报价需提供资料：营业执照、报价单、</w:t>
      </w:r>
      <w:r w:rsidRPr="00862318">
        <w:rPr>
          <w:rFonts w:hAnsi="宋体"/>
          <w:b/>
          <w:bCs/>
          <w:sz w:val="24"/>
        </w:rPr>
        <w:t>预包装食品经营备案登记</w:t>
      </w:r>
      <w:r>
        <w:rPr>
          <w:rFonts w:hAnsi="宋体" w:hint="eastAsia"/>
          <w:b/>
          <w:bCs/>
          <w:sz w:val="24"/>
        </w:rPr>
        <w:t>。（逐页盖章且密封）</w:t>
      </w:r>
    </w:p>
    <w:p w14:paraId="2B446E28" w14:textId="77777777" w:rsidR="00357008" w:rsidRDefault="00357008" w:rsidP="00357008">
      <w:pPr>
        <w:numPr>
          <w:ilvl w:val="0"/>
          <w:numId w:val="1"/>
        </w:numPr>
        <w:spacing w:line="400" w:lineRule="exact"/>
        <w:rPr>
          <w:rFonts w:hAnsi="宋体" w:hint="eastAsia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报价单填写要求：请勿修改报价单中格式、内容，否则视为无效报价。</w:t>
      </w:r>
    </w:p>
    <w:p w14:paraId="7B42BF4E" w14:textId="77777777" w:rsidR="00357008" w:rsidRPr="00DC36DE" w:rsidRDefault="00357008" w:rsidP="00357008">
      <w:pPr>
        <w:spacing w:line="400" w:lineRule="exact"/>
        <w:rPr>
          <w:rFonts w:hAnsi="宋体" w:hint="eastAsia"/>
          <w:b/>
          <w:bCs/>
          <w:sz w:val="24"/>
        </w:rPr>
      </w:pPr>
    </w:p>
    <w:p w14:paraId="4AB21E2E" w14:textId="77777777" w:rsidR="00357008" w:rsidRDefault="00357008" w:rsidP="00357008">
      <w:pPr>
        <w:ind w:right="960" w:firstLineChars="1400" w:firstLine="3360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>供应商名称（公章）：</w:t>
      </w:r>
      <w:r>
        <w:rPr>
          <w:rFonts w:hAnsi="宋体" w:hint="eastAsia"/>
          <w:sz w:val="24"/>
        </w:rPr>
        <w:t xml:space="preserve">           </w:t>
      </w:r>
    </w:p>
    <w:p w14:paraId="2E3C9484" w14:textId="77777777" w:rsidR="00357008" w:rsidRDefault="00357008" w:rsidP="00357008">
      <w:pPr>
        <w:ind w:right="960" w:firstLineChars="400" w:firstLine="960"/>
        <w:jc w:val="center"/>
        <w:rPr>
          <w:rFonts w:hAnsi="宋体" w:hint="eastAsia"/>
          <w:sz w:val="24"/>
        </w:rPr>
      </w:pPr>
      <w:r>
        <w:rPr>
          <w:rFonts w:hAnsi="宋体" w:hint="eastAsia"/>
          <w:sz w:val="24"/>
        </w:rPr>
        <w:t xml:space="preserve">                   </w:t>
      </w:r>
      <w:r>
        <w:rPr>
          <w:rFonts w:hAnsi="宋体" w:hint="eastAsia"/>
          <w:sz w:val="24"/>
        </w:rPr>
        <w:t>联系人：</w:t>
      </w:r>
      <w:r>
        <w:rPr>
          <w:rFonts w:hAnsi="宋体"/>
          <w:sz w:val="24"/>
        </w:rPr>
        <w:t xml:space="preserve"> </w:t>
      </w:r>
      <w:r>
        <w:rPr>
          <w:rFonts w:hAnsi="宋体" w:hint="eastAsia"/>
          <w:sz w:val="24"/>
        </w:rPr>
        <w:t xml:space="preserve">             </w:t>
      </w:r>
      <w:r>
        <w:rPr>
          <w:rFonts w:hAnsi="宋体" w:hint="eastAsia"/>
          <w:sz w:val="24"/>
        </w:rPr>
        <w:t>联系电话：</w:t>
      </w:r>
    </w:p>
    <w:p w14:paraId="651A6291" w14:textId="77777777" w:rsidR="00357008" w:rsidRDefault="00357008" w:rsidP="00357008">
      <w:pPr>
        <w:ind w:right="960" w:firstLineChars="400" w:firstLine="960"/>
        <w:jc w:val="center"/>
        <w:rPr>
          <w:rFonts w:hAnsi="宋体" w:hint="eastAsia"/>
          <w:sz w:val="24"/>
        </w:rPr>
      </w:pPr>
    </w:p>
    <w:p w14:paraId="0B6DBE96" w14:textId="77777777" w:rsidR="008175C7" w:rsidRDefault="008175C7"/>
    <w:sectPr w:rsidR="00817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3DAC2" w14:textId="77777777" w:rsidR="00366484" w:rsidRDefault="00366484" w:rsidP="00357008">
      <w:r>
        <w:separator/>
      </w:r>
    </w:p>
  </w:endnote>
  <w:endnote w:type="continuationSeparator" w:id="0">
    <w:p w14:paraId="4911FF56" w14:textId="77777777" w:rsidR="00366484" w:rsidRDefault="00366484" w:rsidP="0035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4563" w14:textId="77777777" w:rsidR="00366484" w:rsidRDefault="00366484" w:rsidP="00357008">
      <w:r>
        <w:separator/>
      </w:r>
    </w:p>
  </w:footnote>
  <w:footnote w:type="continuationSeparator" w:id="0">
    <w:p w14:paraId="2860DC56" w14:textId="77777777" w:rsidR="00366484" w:rsidRDefault="00366484" w:rsidP="0035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70430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C7"/>
    <w:rsid w:val="0015338E"/>
    <w:rsid w:val="00190525"/>
    <w:rsid w:val="00357008"/>
    <w:rsid w:val="00366484"/>
    <w:rsid w:val="003D486F"/>
    <w:rsid w:val="00616215"/>
    <w:rsid w:val="007C3800"/>
    <w:rsid w:val="008175C7"/>
    <w:rsid w:val="00837FCB"/>
    <w:rsid w:val="009477BD"/>
    <w:rsid w:val="00964AAC"/>
    <w:rsid w:val="00B31BD5"/>
    <w:rsid w:val="00F0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37095"/>
  <w15:chartTrackingRefBased/>
  <w15:docId w15:val="{562E53C2-435C-4535-AAA6-B3E1BE65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008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7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5C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5C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5C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5C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5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5C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5700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5700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5700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570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372</Characters>
  <Application>Microsoft Office Word</Application>
  <DocSecurity>0</DocSecurity>
  <Lines>37</Lines>
  <Paragraphs>32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5</cp:revision>
  <dcterms:created xsi:type="dcterms:W3CDTF">2026-05-29T09:07:00Z</dcterms:created>
  <dcterms:modified xsi:type="dcterms:W3CDTF">2026-06-11T09:47:00Z</dcterms:modified>
</cp:coreProperties>
</file>