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AEEA"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/>
        </w:rPr>
        <w:t>附件1.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 w14:paraId="73A1FB25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四川省郫县豆瓣股份有限公司</w:t>
      </w:r>
    </w:p>
    <w:p w14:paraId="282CA4C4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ascii="黑体" w:hAnsi="黑体" w:eastAsia="黑体" w:cs="黑体"/>
          <w:bCs/>
          <w:szCs w:val="28"/>
        </w:rPr>
        <w:t>2026-2028年度ES体系认证服务采购项目</w:t>
      </w:r>
      <w:r>
        <w:rPr>
          <w:rFonts w:hint="eastAsia" w:ascii="黑体" w:hAnsi="黑体" w:eastAsia="黑体" w:cs="黑体"/>
          <w:bCs/>
          <w:szCs w:val="28"/>
        </w:rPr>
        <w:t>（第二次）</w:t>
      </w:r>
      <w:r>
        <w:rPr>
          <w:rFonts w:ascii="黑体" w:hAnsi="黑体" w:eastAsia="黑体" w:cs="黑体"/>
          <w:bCs/>
          <w:szCs w:val="28"/>
        </w:rPr>
        <w:t>报价单</w:t>
      </w:r>
    </w:p>
    <w:p w14:paraId="53B9C373">
      <w:pPr>
        <w:spacing w:line="400" w:lineRule="exact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188C0139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</w:rPr>
        <w:t>含税含交通费等</w:t>
      </w:r>
      <w:r>
        <w:rPr>
          <w:rFonts w:hint="eastAsia"/>
          <w:sz w:val="24"/>
        </w:rPr>
        <w:t>，作为采购项目重要组成部分</w:t>
      </w:r>
    </w:p>
    <w:p w14:paraId="4E17B781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（二）服务地点：采购人指定地点（郫都区内）。   </w:t>
      </w:r>
    </w:p>
    <w:p w14:paraId="7EE7BADB">
      <w:pPr>
        <w:spacing w:line="400" w:lineRule="exact"/>
        <w:ind w:firstLine="240" w:firstLineChars="1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 xml:space="preserve"> 增值税专用发票 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</w:rPr>
        <w:t xml:space="preserve">      。</w:t>
      </w:r>
    </w:p>
    <w:p w14:paraId="1AF87273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484B683D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0FEACA6C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二、报价产品的名称、要求、价格等</w:t>
      </w:r>
    </w:p>
    <w:tbl>
      <w:tblPr>
        <w:tblStyle w:val="3"/>
        <w:tblW w:w="6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67"/>
        <w:gridCol w:w="1867"/>
        <w:gridCol w:w="1941"/>
        <w:gridCol w:w="1781"/>
        <w:gridCol w:w="1775"/>
      </w:tblGrid>
      <w:tr w14:paraId="030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96" w:type="pct"/>
            <w:vMerge w:val="restart"/>
            <w:noWrap/>
            <w:vAlign w:val="center"/>
          </w:tcPr>
          <w:p w14:paraId="6AE00D02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产品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30" w:type="pct"/>
            <w:vMerge w:val="restart"/>
            <w:vAlign w:val="center"/>
          </w:tcPr>
          <w:p w14:paraId="38FAA439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服务要求</w:t>
            </w:r>
          </w:p>
        </w:tc>
        <w:tc>
          <w:tcPr>
            <w:tcW w:w="830" w:type="pct"/>
            <w:vAlign w:val="center"/>
          </w:tcPr>
          <w:p w14:paraId="3060022F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认证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费（元）</w:t>
            </w:r>
          </w:p>
        </w:tc>
        <w:tc>
          <w:tcPr>
            <w:tcW w:w="863" w:type="pct"/>
            <w:vAlign w:val="center"/>
          </w:tcPr>
          <w:p w14:paraId="6E4093AC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监督审核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费（元）</w:t>
            </w:r>
          </w:p>
        </w:tc>
        <w:tc>
          <w:tcPr>
            <w:tcW w:w="792" w:type="pct"/>
            <w:vAlign w:val="center"/>
          </w:tcPr>
          <w:p w14:paraId="3E6E1C14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监督审核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费（元）</w:t>
            </w:r>
          </w:p>
        </w:tc>
        <w:tc>
          <w:tcPr>
            <w:tcW w:w="789" w:type="pct"/>
            <w:vMerge w:val="restart"/>
            <w:vAlign w:val="center"/>
          </w:tcPr>
          <w:p w14:paraId="21380901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含税金额合计（元）</w:t>
            </w:r>
          </w:p>
        </w:tc>
      </w:tr>
      <w:tr w14:paraId="6F86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6" w:type="pct"/>
            <w:vMerge w:val="continue"/>
            <w:vAlign w:val="center"/>
          </w:tcPr>
          <w:p w14:paraId="6503B7BF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vMerge w:val="continue"/>
            <w:vAlign w:val="center"/>
          </w:tcPr>
          <w:p w14:paraId="41CC0DF9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5AACF5CD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（2026年）</w:t>
            </w:r>
          </w:p>
        </w:tc>
        <w:tc>
          <w:tcPr>
            <w:tcW w:w="863" w:type="pct"/>
            <w:vAlign w:val="center"/>
          </w:tcPr>
          <w:p w14:paraId="385E9B08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（2027年）</w:t>
            </w:r>
          </w:p>
        </w:tc>
        <w:tc>
          <w:tcPr>
            <w:tcW w:w="792" w:type="pct"/>
            <w:vAlign w:val="center"/>
          </w:tcPr>
          <w:p w14:paraId="206E486B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（2028年）</w:t>
            </w:r>
          </w:p>
        </w:tc>
        <w:tc>
          <w:tcPr>
            <w:tcW w:w="789" w:type="pct"/>
            <w:vMerge w:val="continue"/>
            <w:vAlign w:val="center"/>
          </w:tcPr>
          <w:p w14:paraId="41DCE16D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40B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6" w:type="pct"/>
            <w:vAlign w:val="center"/>
          </w:tcPr>
          <w:p w14:paraId="129E016F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环境管理体系（E）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与</w:t>
            </w:r>
            <w:r>
              <w:rPr>
                <w:rFonts w:cs="宋体"/>
                <w:color w:val="000000"/>
                <w:kern w:val="0"/>
                <w:sz w:val="24"/>
              </w:rPr>
              <w:t>职业健康安全管理体系(S)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认证服务</w:t>
            </w:r>
          </w:p>
        </w:tc>
        <w:tc>
          <w:tcPr>
            <w:tcW w:w="830" w:type="pct"/>
            <w:vAlign w:val="center"/>
          </w:tcPr>
          <w:p w14:paraId="6F62AE88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2026年-2028年，第一年提供ES</w:t>
            </w:r>
            <w:r>
              <w:rPr>
                <w:rFonts w:hint="eastAsia"/>
                <w:sz w:val="24"/>
              </w:rPr>
              <w:t>代理</w:t>
            </w:r>
            <w:r>
              <w:rPr>
                <w:sz w:val="24"/>
              </w:rPr>
              <w:t>认证服务、第二年和第三年提供ES认证监督审核服务。</w:t>
            </w:r>
          </w:p>
        </w:tc>
        <w:tc>
          <w:tcPr>
            <w:tcW w:w="830" w:type="pct"/>
            <w:noWrap/>
            <w:vAlign w:val="center"/>
          </w:tcPr>
          <w:p w14:paraId="52A9BB0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noWrap/>
            <w:vAlign w:val="center"/>
          </w:tcPr>
          <w:p w14:paraId="547965EB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noWrap/>
            <w:vAlign w:val="center"/>
          </w:tcPr>
          <w:p w14:paraId="5047C8CE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  <w:tc>
          <w:tcPr>
            <w:tcW w:w="789" w:type="pct"/>
            <w:noWrap/>
            <w:vAlign w:val="center"/>
          </w:tcPr>
          <w:p w14:paraId="6CEF57E8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 w14:paraId="502E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000" w:type="pct"/>
            <w:gridSpan w:val="6"/>
            <w:vAlign w:val="center"/>
          </w:tcPr>
          <w:p w14:paraId="5BF15040">
            <w:pPr>
              <w:widowControl/>
              <w:jc w:val="left"/>
              <w:rPr>
                <w:rFonts w:hint="eastAsia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备注：①本项目预计产生合作金额11万元，超过此价，报价无效。②</w:t>
            </w:r>
            <w:r>
              <w:rPr>
                <w:rFonts w:cs="宋体"/>
                <w:color w:val="000000"/>
                <w:kern w:val="0"/>
                <w:sz w:val="24"/>
              </w:rPr>
              <w:t>报价包含每年审核组老师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到审核现场</w:t>
            </w:r>
            <w:r>
              <w:rPr>
                <w:rFonts w:cs="宋体"/>
                <w:color w:val="000000"/>
                <w:kern w:val="0"/>
                <w:sz w:val="24"/>
              </w:rPr>
              <w:t>的差旅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交通费。③认证人数需覆盖420人。④</w:t>
            </w:r>
            <w:r>
              <w:rPr>
                <w:rFonts w:cs="宋体"/>
                <w:color w:val="000000"/>
                <w:kern w:val="0"/>
                <w:sz w:val="24"/>
              </w:rPr>
              <w:t>认证范围为郫县豆瓣、复合调味料的的生产及相关管理活动。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⑤</w:t>
            </w:r>
            <w:r>
              <w:rPr>
                <w:rFonts w:cs="宋体"/>
                <w:color w:val="000000"/>
                <w:kern w:val="0"/>
                <w:sz w:val="24"/>
              </w:rPr>
              <w:t>当总价金额与单价汇总的金额不一致时，应以单价金额的计算结果为准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⑥报价以“元”为单位，为整数。</w:t>
            </w:r>
          </w:p>
        </w:tc>
      </w:tr>
    </w:tbl>
    <w:p w14:paraId="492ECCE5">
      <w:pPr>
        <w:ind w:right="1200" w:firstLine="3120" w:firstLineChars="1300"/>
        <w:jc w:val="right"/>
        <w:rPr>
          <w:rFonts w:hint="eastAsia"/>
          <w:sz w:val="24"/>
        </w:rPr>
      </w:pPr>
    </w:p>
    <w:p w14:paraId="23774755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1F84F1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报价需提供资料：营业执照（必须）、报价单（必须）、</w:t>
      </w:r>
      <w:r>
        <w:rPr>
          <w:b/>
          <w:bCs/>
          <w:sz w:val="24"/>
        </w:rPr>
        <w:t>认证机构批准书</w:t>
      </w:r>
      <w:r>
        <w:rPr>
          <w:rFonts w:hint="eastAsia"/>
          <w:b/>
          <w:bCs/>
          <w:sz w:val="24"/>
        </w:rPr>
        <w:t>（必须）、CNAS认可资质（必须）。（逐页盖章）</w:t>
      </w:r>
    </w:p>
    <w:p w14:paraId="1DFDE1B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2FC91F92">
      <w:pPr>
        <w:spacing w:line="400" w:lineRule="exact"/>
        <w:rPr>
          <w:rFonts w:hint="eastAsia"/>
          <w:b/>
          <w:bCs/>
          <w:sz w:val="24"/>
        </w:rPr>
      </w:pPr>
    </w:p>
    <w:p w14:paraId="51CCE1B4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0930A8CF">
      <w:pPr>
        <w:ind w:right="960" w:firstLine="960" w:firstLineChars="400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联系电话：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 w14:paraId="4F7DB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04EFD8-EFA1-478C-8232-3D5A4FE4EB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AE6680-99AB-4FA4-8381-5C636A03E3A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961CC74-DE0F-425F-9C97-CBE21193B2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F43E3"/>
    <w:rsid w:val="47F0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641</Characters>
  <Lines>0</Lines>
  <Paragraphs>0</Paragraphs>
  <TotalTime>0</TotalTime>
  <ScaleCrop>false</ScaleCrop>
  <LinksUpToDate>false</LinksUpToDate>
  <CharactersWithSpaces>716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2026-06-22T09:11:00Z</dcterms:created>
  <dc:creator>o</dc:creator>
  <cp:lastModifiedBy>sinner</cp:lastModifiedBy>
  <dcterms:modified xsi:type="dcterms:W3CDTF">2026-06-25T05:21:50Z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201E220E742C44279034AE9F965969DD_12</vt:lpwstr>
  </property>
</Properties>
</file>