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67C8" w14:textId="77777777" w:rsidR="002E7041" w:rsidRDefault="002E7041" w:rsidP="002E7041">
      <w:pPr>
        <w:spacing w:line="480" w:lineRule="exact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四川省郫县豆瓣股份有限公司</w:t>
      </w:r>
    </w:p>
    <w:p w14:paraId="52735ADE" w14:textId="77777777" w:rsidR="002E7041" w:rsidRPr="00773DF2" w:rsidRDefault="002E7041" w:rsidP="002E7041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 w:rsidRPr="00595113">
        <w:rPr>
          <w:rFonts w:ascii="黑体" w:eastAsia="黑体" w:hAnsi="黑体" w:cs="黑体" w:hint="eastAsia"/>
          <w:bCs/>
          <w:sz w:val="28"/>
          <w:szCs w:val="28"/>
        </w:rPr>
        <w:t>扁瓶双面贴标机</w:t>
      </w:r>
      <w:r>
        <w:rPr>
          <w:rFonts w:ascii="黑体" w:eastAsia="黑体" w:hAnsi="黑体" w:cs="黑体" w:hint="eastAsia"/>
          <w:bCs/>
          <w:sz w:val="28"/>
          <w:szCs w:val="28"/>
        </w:rPr>
        <w:t>采购项目报价单</w:t>
      </w:r>
    </w:p>
    <w:p w14:paraId="2E71D030" w14:textId="77777777" w:rsidR="002E7041" w:rsidRPr="0029198E" w:rsidRDefault="002E7041" w:rsidP="002E7041">
      <w:pPr>
        <w:spacing w:line="400" w:lineRule="exact"/>
        <w:rPr>
          <w:rFonts w:hAnsi="宋体" w:cs="黑体" w:hint="eastAsia"/>
          <w:b/>
          <w:bCs/>
          <w:sz w:val="24"/>
        </w:rPr>
      </w:pPr>
      <w:r w:rsidRPr="0029198E">
        <w:rPr>
          <w:rFonts w:hAnsi="宋体" w:cs="黑体" w:hint="eastAsia"/>
          <w:b/>
          <w:bCs/>
          <w:sz w:val="24"/>
        </w:rPr>
        <w:t>一、报价注意事项</w:t>
      </w:r>
    </w:p>
    <w:p w14:paraId="5F4C9D99" w14:textId="77777777" w:rsidR="002E7041" w:rsidRPr="00BF27D3" w:rsidRDefault="002E7041" w:rsidP="002E7041">
      <w:pPr>
        <w:spacing w:line="360" w:lineRule="auto"/>
        <w:ind w:firstLineChars="100" w:firstLine="240"/>
        <w:rPr>
          <w:rFonts w:ascii="宋体" w:hAnsi="宋体" w:cs="宋体" w:hint="eastAsia"/>
          <w:sz w:val="24"/>
        </w:rPr>
      </w:pPr>
      <w:r w:rsidRPr="00BF27D3">
        <w:rPr>
          <w:rFonts w:ascii="宋体" w:hAnsi="宋体" w:cs="宋体" w:hint="eastAsia"/>
          <w:sz w:val="24"/>
        </w:rPr>
        <w:t>（一）本报价含税含运费，作为采购项目重要组成部分。</w:t>
      </w:r>
    </w:p>
    <w:p w14:paraId="1946E075" w14:textId="77777777" w:rsidR="002E7041" w:rsidRPr="00BF27D3" w:rsidRDefault="002E7041" w:rsidP="002E7041">
      <w:pPr>
        <w:spacing w:line="360" w:lineRule="auto"/>
        <w:ind w:firstLineChars="100" w:firstLine="240"/>
        <w:rPr>
          <w:rFonts w:ascii="宋体" w:hAnsi="宋体" w:cs="宋体" w:hint="eastAsia"/>
          <w:sz w:val="24"/>
        </w:rPr>
      </w:pPr>
      <w:r w:rsidRPr="00BF27D3">
        <w:rPr>
          <w:rFonts w:ascii="宋体" w:hAnsi="宋体" w:cs="宋体" w:hint="eastAsia"/>
          <w:sz w:val="24"/>
        </w:rPr>
        <w:t xml:space="preserve">（二）交货期限：下单20日内交货。   </w:t>
      </w:r>
    </w:p>
    <w:p w14:paraId="4F1DB53B" w14:textId="77777777" w:rsidR="002E7041" w:rsidRPr="00BF27D3" w:rsidRDefault="002E7041" w:rsidP="002E7041">
      <w:pPr>
        <w:spacing w:line="360" w:lineRule="auto"/>
        <w:ind w:firstLineChars="100" w:firstLine="240"/>
        <w:rPr>
          <w:rFonts w:ascii="宋体" w:hAnsi="宋体" w:cs="宋体" w:hint="eastAsia"/>
          <w:sz w:val="24"/>
        </w:rPr>
      </w:pPr>
      <w:r w:rsidRPr="00BF27D3">
        <w:rPr>
          <w:rFonts w:ascii="宋体" w:hAnsi="宋体" w:cs="宋体" w:hint="eastAsia"/>
          <w:sz w:val="24"/>
        </w:rPr>
        <w:t>（三）交货地点及卸货方式：</w:t>
      </w:r>
      <w:proofErr w:type="gramStart"/>
      <w:r w:rsidRPr="00BF27D3">
        <w:rPr>
          <w:rFonts w:ascii="宋体" w:hAnsi="宋体" w:cs="宋体" w:hint="eastAsia"/>
          <w:sz w:val="24"/>
        </w:rPr>
        <w:t>鹃</w:t>
      </w:r>
      <w:proofErr w:type="gramEnd"/>
      <w:r w:rsidRPr="00BF27D3">
        <w:rPr>
          <w:rFonts w:ascii="宋体" w:hAnsi="宋体" w:cs="宋体" w:hint="eastAsia"/>
          <w:sz w:val="24"/>
        </w:rPr>
        <w:t>城豆瓣公司，供应商负责卸货；</w:t>
      </w:r>
    </w:p>
    <w:p w14:paraId="41BE7246" w14:textId="77777777" w:rsidR="002E7041" w:rsidRPr="00BF27D3" w:rsidRDefault="002E7041" w:rsidP="002E7041">
      <w:pPr>
        <w:spacing w:line="360" w:lineRule="auto"/>
        <w:ind w:firstLineChars="100" w:firstLine="240"/>
        <w:rPr>
          <w:rFonts w:ascii="宋体" w:hAnsi="宋体" w:cs="宋体" w:hint="eastAsia"/>
          <w:sz w:val="24"/>
          <w:u w:val="single"/>
        </w:rPr>
      </w:pPr>
      <w:r w:rsidRPr="00BF27D3">
        <w:rPr>
          <w:rFonts w:ascii="宋体" w:hAnsi="宋体" w:cs="宋体" w:hint="eastAsia"/>
          <w:sz w:val="24"/>
        </w:rPr>
        <w:t>（四）税票：</w:t>
      </w:r>
      <w:r w:rsidRPr="00BF27D3">
        <w:rPr>
          <w:rFonts w:ascii="宋体" w:hAnsi="宋体" w:cs="宋体" w:hint="eastAsia"/>
          <w:sz w:val="24"/>
          <w:u w:val="single"/>
        </w:rPr>
        <w:t>增值税专用发票</w:t>
      </w:r>
      <w:r w:rsidRPr="00BF27D3">
        <w:rPr>
          <w:rFonts w:ascii="宋体" w:hAnsi="宋体" w:cs="宋体" w:hint="eastAsia"/>
          <w:sz w:val="24"/>
        </w:rPr>
        <w:t>；税率：</w:t>
      </w:r>
      <w:r w:rsidRPr="00BF27D3">
        <w:rPr>
          <w:rFonts w:ascii="宋体" w:hAnsi="宋体" w:cs="宋体" w:hint="eastAsia"/>
          <w:sz w:val="24"/>
          <w:u w:val="single"/>
        </w:rPr>
        <w:t>13 %</w:t>
      </w:r>
      <w:r w:rsidRPr="00BF27D3">
        <w:rPr>
          <w:rFonts w:ascii="宋体" w:hAnsi="宋体" w:cs="宋体" w:hint="eastAsia"/>
          <w:sz w:val="24"/>
        </w:rPr>
        <w:t>；付款方式：</w:t>
      </w:r>
      <w:r>
        <w:rPr>
          <w:rFonts w:ascii="宋体" w:hAnsi="宋体" w:cs="宋体" w:hint="eastAsia"/>
          <w:sz w:val="24"/>
          <w:u w:val="single"/>
        </w:rPr>
        <w:t xml:space="preserve"> 合同签订后预付65%，验收后支付35%，1年后支付5%  </w:t>
      </w:r>
      <w:r w:rsidRPr="00BF27D3">
        <w:rPr>
          <w:rFonts w:ascii="宋体" w:hAnsi="宋体" w:cs="宋体" w:hint="eastAsia"/>
          <w:sz w:val="24"/>
          <w:u w:val="single"/>
        </w:rPr>
        <w:t>。</w:t>
      </w:r>
    </w:p>
    <w:p w14:paraId="4232B91A" w14:textId="77777777" w:rsidR="002E7041" w:rsidRPr="00BF27D3" w:rsidRDefault="002E7041" w:rsidP="002E7041">
      <w:pPr>
        <w:spacing w:line="360" w:lineRule="auto"/>
        <w:ind w:firstLineChars="100" w:firstLine="240"/>
        <w:rPr>
          <w:rFonts w:ascii="宋体" w:hAnsi="宋体" w:cs="宋体" w:hint="eastAsia"/>
          <w:sz w:val="24"/>
        </w:rPr>
      </w:pPr>
      <w:r w:rsidRPr="00BF27D3">
        <w:rPr>
          <w:rFonts w:ascii="宋体" w:hAnsi="宋体" w:cs="宋体" w:hint="eastAsia"/>
          <w:sz w:val="24"/>
        </w:rPr>
        <w:t xml:space="preserve">（五）我司联系人：郭先生      联系电话：18383115486            </w:t>
      </w:r>
    </w:p>
    <w:p w14:paraId="2EF3F3D6" w14:textId="77777777" w:rsidR="002E7041" w:rsidRPr="00BF27D3" w:rsidRDefault="002E7041" w:rsidP="002E7041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 w:rsidRPr="00BF27D3">
        <w:rPr>
          <w:rFonts w:ascii="宋体" w:hAnsi="宋体" w:cs="宋体" w:hint="eastAsia"/>
          <w:sz w:val="24"/>
        </w:rPr>
        <w:t>（六）投标方对我公司工作人员索贿行为有检举揭发义务；若在业务往来过程中发现有违反上述情况的行为时，应坚决抵制，同时请贵方致电我公司（电话</w:t>
      </w:r>
      <w:r w:rsidRPr="00BF27D3">
        <w:rPr>
          <w:rFonts w:ascii="宋体" w:hAnsi="宋体" w:cs="宋体"/>
          <w:sz w:val="24"/>
        </w:rPr>
        <w:t>18685050704</w:t>
      </w:r>
      <w:r w:rsidRPr="00BF27D3">
        <w:rPr>
          <w:rFonts w:ascii="宋体" w:hAnsi="宋体" w:cs="宋体" w:hint="eastAsia"/>
          <w:sz w:val="24"/>
        </w:rPr>
        <w:t>)。</w:t>
      </w:r>
    </w:p>
    <w:p w14:paraId="5FDE26F7" w14:textId="77777777" w:rsidR="002E7041" w:rsidRPr="0021764E" w:rsidRDefault="002E7041" w:rsidP="002E7041">
      <w:pPr>
        <w:spacing w:line="400" w:lineRule="exact"/>
        <w:ind w:firstLineChars="100" w:firstLine="241"/>
        <w:rPr>
          <w:rFonts w:hAnsi="宋体" w:cs="宋体"/>
          <w:sz w:val="24"/>
        </w:rPr>
      </w:pPr>
      <w:r>
        <w:rPr>
          <w:rFonts w:hAnsi="宋体" w:cs="宋体" w:hint="eastAsia"/>
          <w:b/>
          <w:bCs/>
          <w:sz w:val="24"/>
        </w:rPr>
        <w:t>二、报价产品的名称、规格、数量、质量、价格等</w:t>
      </w:r>
    </w:p>
    <w:tbl>
      <w:tblPr>
        <w:tblW w:w="5697" w:type="pct"/>
        <w:jc w:val="center"/>
        <w:tblLook w:val="04A0" w:firstRow="1" w:lastRow="0" w:firstColumn="1" w:lastColumn="0" w:noHBand="0" w:noVBand="1"/>
      </w:tblPr>
      <w:tblGrid>
        <w:gridCol w:w="1107"/>
        <w:gridCol w:w="1180"/>
        <w:gridCol w:w="1171"/>
        <w:gridCol w:w="1046"/>
        <w:gridCol w:w="1182"/>
        <w:gridCol w:w="1174"/>
        <w:gridCol w:w="1174"/>
        <w:gridCol w:w="1137"/>
        <w:gridCol w:w="270"/>
      </w:tblGrid>
      <w:tr w:rsidR="002E7041" w:rsidRPr="00B1028B" w14:paraId="7EB7B1BD" w14:textId="77777777" w:rsidTr="005A494B">
        <w:trPr>
          <w:gridAfter w:val="1"/>
          <w:wAfter w:w="144" w:type="pct"/>
          <w:trHeight w:val="625"/>
          <w:jc w:val="center"/>
        </w:trPr>
        <w:tc>
          <w:tcPr>
            <w:tcW w:w="5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9C3D8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82B27D0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6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31114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32726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B91B273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采购数量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7B0DC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招标控制单价（万元</w:t>
            </w: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>/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单位）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89B8B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含税单价（万元</w:t>
            </w: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>/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单位）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42979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含税金额合计（万元）</w:t>
            </w:r>
          </w:p>
        </w:tc>
      </w:tr>
      <w:tr w:rsidR="002E7041" w:rsidRPr="00B1028B" w14:paraId="3456761E" w14:textId="77777777" w:rsidTr="005A494B">
        <w:trPr>
          <w:trHeight w:val="305"/>
          <w:jc w:val="center"/>
        </w:trPr>
        <w:tc>
          <w:tcPr>
            <w:tcW w:w="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A94FF" w14:textId="77777777" w:rsidR="002E7041" w:rsidRPr="00B1028B" w:rsidRDefault="002E7041" w:rsidP="005A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E5DC" w14:textId="77777777" w:rsidR="002E7041" w:rsidRPr="00B1028B" w:rsidRDefault="002E7041" w:rsidP="005A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8FFFD" w14:textId="77777777" w:rsidR="002E7041" w:rsidRPr="00B1028B" w:rsidRDefault="002E7041" w:rsidP="005A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1694C" w14:textId="77777777" w:rsidR="002E7041" w:rsidRPr="00B1028B" w:rsidRDefault="002E7041" w:rsidP="005A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16107" w14:textId="77777777" w:rsidR="002E7041" w:rsidRPr="00B1028B" w:rsidRDefault="002E7041" w:rsidP="005A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409E7" w14:textId="77777777" w:rsidR="002E7041" w:rsidRPr="00B1028B" w:rsidRDefault="002E7041" w:rsidP="005A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CE43E" w14:textId="77777777" w:rsidR="002E7041" w:rsidRPr="00B1028B" w:rsidRDefault="002E7041" w:rsidP="005A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D0BFE" w14:textId="77777777" w:rsidR="002E7041" w:rsidRPr="00B1028B" w:rsidRDefault="002E7041" w:rsidP="005A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F7A7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E7041" w:rsidRPr="00B1028B" w14:paraId="75131517" w14:textId="77777777" w:rsidTr="005A494B">
        <w:trPr>
          <w:trHeight w:val="1076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E3C6E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880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95113">
              <w:rPr>
                <w:rFonts w:ascii="宋体" w:hAnsi="宋体" w:cs="宋体" w:hint="eastAsia"/>
                <w:color w:val="000000"/>
                <w:kern w:val="0"/>
                <w:sz w:val="24"/>
              </w:rPr>
              <w:t>扁瓶双面贴标机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1801B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详见附件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C8485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4ADB1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8552A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7FB62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3B13F" w14:textId="77777777" w:rsidR="002E7041" w:rsidRPr="00B1028B" w:rsidRDefault="002E7041" w:rsidP="005A494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" w:type="pct"/>
            <w:vAlign w:val="center"/>
            <w:hideMark/>
          </w:tcPr>
          <w:p w14:paraId="43F3A523" w14:textId="77777777" w:rsidR="002E7041" w:rsidRPr="00B1028B" w:rsidRDefault="002E7041" w:rsidP="005A494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7041" w:rsidRPr="00B1028B" w14:paraId="02F59AAE" w14:textId="77777777" w:rsidTr="005A494B">
        <w:trPr>
          <w:trHeight w:val="1007"/>
          <w:jc w:val="center"/>
        </w:trPr>
        <w:tc>
          <w:tcPr>
            <w:tcW w:w="485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1D0A57" w14:textId="77777777" w:rsidR="002E7041" w:rsidRPr="00B1028B" w:rsidRDefault="002E7041" w:rsidP="005A494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备注：①本项目报价不得超过招标控制单价，高于限价，报价无效。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②安装好后，正常运行1个月后验收。③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本项目中标需签订合作合同、需提供1年质</w:t>
            </w:r>
            <w:proofErr w:type="gramStart"/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保以及</w:t>
            </w:r>
            <w:proofErr w:type="gramEnd"/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扣除货款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的5%</w:t>
            </w:r>
            <w:r w:rsidRPr="00B1028B">
              <w:rPr>
                <w:rFonts w:ascii="宋体" w:hAnsi="宋体" w:cs="宋体" w:hint="eastAsia"/>
                <w:color w:val="000000"/>
                <w:kern w:val="0"/>
                <w:sz w:val="24"/>
              </w:rPr>
              <w:t>作为质保金。</w:t>
            </w:r>
          </w:p>
        </w:tc>
        <w:tc>
          <w:tcPr>
            <w:tcW w:w="143" w:type="pct"/>
            <w:vAlign w:val="center"/>
            <w:hideMark/>
          </w:tcPr>
          <w:p w14:paraId="0D229688" w14:textId="77777777" w:rsidR="002E7041" w:rsidRPr="00B1028B" w:rsidRDefault="002E7041" w:rsidP="005A494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33BAC53" w14:textId="77777777" w:rsidR="002E7041" w:rsidRPr="00B1028B" w:rsidRDefault="002E7041" w:rsidP="002E7041">
      <w:pPr>
        <w:ind w:right="960" w:firstLineChars="1300" w:firstLine="3120"/>
        <w:rPr>
          <w:rFonts w:hAnsi="宋体" w:cs="宋体"/>
          <w:sz w:val="24"/>
        </w:rPr>
      </w:pPr>
    </w:p>
    <w:p w14:paraId="434EBEF3" w14:textId="77777777" w:rsidR="002E7041" w:rsidRPr="00FC2964" w:rsidRDefault="002E7041" w:rsidP="002E7041">
      <w:pPr>
        <w:ind w:right="1200" w:firstLineChars="1300" w:firstLine="3120"/>
        <w:jc w:val="right"/>
        <w:rPr>
          <w:rFonts w:hAnsi="宋体" w:cs="宋体" w:hint="eastAsia"/>
          <w:szCs w:val="21"/>
        </w:rPr>
      </w:pPr>
      <w:r>
        <w:rPr>
          <w:rFonts w:hAnsi="宋体" w:cs="宋体" w:hint="eastAsia"/>
          <w:sz w:val="24"/>
        </w:rPr>
        <w:t>报价时间：</w:t>
      </w:r>
      <w:r>
        <w:rPr>
          <w:rFonts w:hAnsi="宋体" w:cs="宋体" w:hint="eastAsia"/>
          <w:sz w:val="24"/>
        </w:rPr>
        <w:t xml:space="preserve">      </w:t>
      </w:r>
      <w:r>
        <w:rPr>
          <w:rFonts w:hAnsi="宋体" w:cs="宋体" w:hint="eastAsia"/>
          <w:sz w:val="24"/>
        </w:rPr>
        <w:t>年</w:t>
      </w:r>
      <w:r>
        <w:rPr>
          <w:rFonts w:hAnsi="宋体" w:cs="宋体" w:hint="eastAsia"/>
          <w:sz w:val="24"/>
        </w:rPr>
        <w:t xml:space="preserve">     </w:t>
      </w:r>
      <w:r>
        <w:rPr>
          <w:rFonts w:hAnsi="宋体" w:cs="宋体" w:hint="eastAsia"/>
          <w:sz w:val="24"/>
        </w:rPr>
        <w:t>月</w:t>
      </w:r>
      <w:r>
        <w:rPr>
          <w:rFonts w:hAnsi="宋体" w:cs="宋体" w:hint="eastAsia"/>
          <w:sz w:val="24"/>
        </w:rPr>
        <w:t xml:space="preserve">    </w:t>
      </w:r>
      <w:r>
        <w:rPr>
          <w:rFonts w:hAnsi="宋体" w:cs="宋体" w:hint="eastAsia"/>
          <w:sz w:val="24"/>
        </w:rPr>
        <w:t>日</w:t>
      </w:r>
    </w:p>
    <w:p w14:paraId="3F00561B" w14:textId="77777777" w:rsidR="002E7041" w:rsidRPr="00B22C36" w:rsidRDefault="002E7041" w:rsidP="002E7041">
      <w:pPr>
        <w:numPr>
          <w:ilvl w:val="0"/>
          <w:numId w:val="1"/>
        </w:numPr>
        <w:spacing w:line="400" w:lineRule="exact"/>
        <w:rPr>
          <w:rFonts w:hAnsi="宋体" w:cs="宋体" w:hint="eastAsia"/>
          <w:b/>
          <w:bCs/>
          <w:sz w:val="24"/>
        </w:rPr>
      </w:pPr>
      <w:proofErr w:type="gramStart"/>
      <w:r w:rsidRPr="00B22C36">
        <w:rPr>
          <w:rFonts w:hAnsi="宋体" w:cs="宋体" w:hint="eastAsia"/>
          <w:b/>
          <w:bCs/>
          <w:sz w:val="24"/>
        </w:rPr>
        <w:t>其他提供</w:t>
      </w:r>
      <w:proofErr w:type="gramEnd"/>
      <w:r w:rsidRPr="00B22C36">
        <w:rPr>
          <w:rFonts w:hAnsi="宋体" w:cs="宋体" w:hint="eastAsia"/>
          <w:b/>
          <w:bCs/>
          <w:sz w:val="24"/>
        </w:rPr>
        <w:t>资料：营业执照</w:t>
      </w:r>
    </w:p>
    <w:p w14:paraId="0AF41DE2" w14:textId="77777777" w:rsidR="002E7041" w:rsidRPr="00B22C36" w:rsidRDefault="002E7041" w:rsidP="002E7041">
      <w:pPr>
        <w:numPr>
          <w:ilvl w:val="0"/>
          <w:numId w:val="1"/>
        </w:numPr>
        <w:spacing w:line="400" w:lineRule="exact"/>
        <w:rPr>
          <w:rFonts w:hAnsi="宋体" w:cs="宋体" w:hint="eastAsia"/>
          <w:b/>
          <w:bCs/>
          <w:sz w:val="24"/>
        </w:rPr>
      </w:pPr>
      <w:r w:rsidRPr="00B22C36">
        <w:rPr>
          <w:rFonts w:hAnsi="宋体" w:cs="宋体" w:hint="eastAsia"/>
          <w:b/>
          <w:bCs/>
          <w:sz w:val="24"/>
        </w:rPr>
        <w:t>请勿修改报价单中格式、内容，否则视为无效报价。</w:t>
      </w:r>
      <w:r w:rsidRPr="00B22C36">
        <w:rPr>
          <w:rFonts w:hAnsi="宋体" w:cs="宋体" w:hint="eastAsia"/>
          <w:b/>
          <w:bCs/>
          <w:sz w:val="24"/>
        </w:rPr>
        <w:t xml:space="preserve"> </w:t>
      </w:r>
    </w:p>
    <w:p w14:paraId="522B12EF" w14:textId="77777777" w:rsidR="002E7041" w:rsidRDefault="002E7041" w:rsidP="002E7041">
      <w:pPr>
        <w:jc w:val="righ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  </w:t>
      </w:r>
    </w:p>
    <w:p w14:paraId="59823EA1" w14:textId="77777777" w:rsidR="002E7041" w:rsidRDefault="002E7041" w:rsidP="002E7041">
      <w:pPr>
        <w:ind w:right="960" w:firstLineChars="1400" w:firstLine="3360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报价单位名称（公章）：</w:t>
      </w:r>
      <w:r>
        <w:rPr>
          <w:rFonts w:hAnsi="宋体" w:cs="宋体" w:hint="eastAsia"/>
          <w:sz w:val="24"/>
        </w:rPr>
        <w:t xml:space="preserve">           </w:t>
      </w:r>
    </w:p>
    <w:p w14:paraId="74A97E3A" w14:textId="77777777" w:rsidR="002E7041" w:rsidRDefault="002E7041" w:rsidP="002E7041">
      <w:pPr>
        <w:ind w:firstLineChars="1700" w:firstLine="4080"/>
        <w:jc w:val="right"/>
        <w:rPr>
          <w:rFonts w:hAnsi="宋体" w:cs="宋体" w:hint="eastAsia"/>
          <w:sz w:val="24"/>
        </w:rPr>
      </w:pPr>
    </w:p>
    <w:p w14:paraId="255C6BD0" w14:textId="77777777" w:rsidR="002E7041" w:rsidRDefault="002E7041" w:rsidP="002E7041">
      <w:pPr>
        <w:ind w:right="960" w:firstLineChars="400" w:firstLine="960"/>
        <w:jc w:val="center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 xml:space="preserve">                   </w:t>
      </w:r>
      <w:r>
        <w:rPr>
          <w:rFonts w:hAnsi="宋体" w:cs="宋体" w:hint="eastAsia"/>
          <w:sz w:val="24"/>
        </w:rPr>
        <w:t>联系人：</w:t>
      </w:r>
      <w:r>
        <w:rPr>
          <w:rFonts w:hAnsi="宋体" w:cs="宋体"/>
          <w:sz w:val="24"/>
        </w:rPr>
        <w:t xml:space="preserve"> </w:t>
      </w:r>
      <w:r>
        <w:rPr>
          <w:rFonts w:hAnsi="宋体" w:cs="宋体" w:hint="eastAsia"/>
          <w:sz w:val="24"/>
        </w:rPr>
        <w:t xml:space="preserve">             </w:t>
      </w:r>
      <w:r>
        <w:rPr>
          <w:rFonts w:hAnsi="宋体" w:cs="宋体" w:hint="eastAsia"/>
          <w:sz w:val="24"/>
        </w:rPr>
        <w:t>联系电话：</w:t>
      </w:r>
    </w:p>
    <w:p w14:paraId="65A0BE09" w14:textId="77777777" w:rsidR="002E7041" w:rsidRDefault="002E7041" w:rsidP="002E7041">
      <w:pPr>
        <w:spacing w:line="570" w:lineRule="exact"/>
        <w:ind w:firstLineChars="200" w:firstLine="640"/>
        <w:rPr>
          <w:rFonts w:ascii="方正仿宋简体" w:eastAsia="方正仿宋简体" w:hAnsi="宋体" w:cs="宋体"/>
          <w:sz w:val="32"/>
          <w:szCs w:val="32"/>
        </w:rPr>
      </w:pPr>
    </w:p>
    <w:p w14:paraId="62A7574E" w14:textId="77777777" w:rsidR="002E7041" w:rsidRDefault="002E7041" w:rsidP="002E7041">
      <w:pPr>
        <w:spacing w:line="570" w:lineRule="exact"/>
        <w:ind w:firstLineChars="200" w:firstLine="640"/>
        <w:rPr>
          <w:rFonts w:ascii="方正仿宋简体" w:eastAsia="方正仿宋简体" w:hAnsi="宋体" w:cs="宋体" w:hint="eastAsia"/>
          <w:sz w:val="32"/>
          <w:szCs w:val="32"/>
        </w:rPr>
      </w:pPr>
    </w:p>
    <w:p w14:paraId="48CD24BA" w14:textId="77777777" w:rsidR="002E7041" w:rsidRPr="00593885" w:rsidRDefault="002E7041" w:rsidP="002E7041">
      <w:pPr>
        <w:spacing w:line="570" w:lineRule="exact"/>
        <w:ind w:firstLineChars="200" w:firstLine="643"/>
        <w:rPr>
          <w:rFonts w:ascii="方正仿宋简体" w:eastAsia="方正仿宋简体" w:hAnsi="宋体" w:cs="宋体" w:hint="eastAsia"/>
          <w:b/>
          <w:bCs/>
          <w:sz w:val="32"/>
          <w:szCs w:val="32"/>
        </w:rPr>
      </w:pPr>
      <w:r w:rsidRPr="00593885">
        <w:rPr>
          <w:rFonts w:ascii="方正仿宋简体" w:eastAsia="方正仿宋简体" w:hAnsi="宋体" w:cs="宋体" w:hint="eastAsia"/>
          <w:b/>
          <w:bCs/>
          <w:sz w:val="32"/>
          <w:szCs w:val="32"/>
        </w:rPr>
        <w:lastRenderedPageBreak/>
        <w:t>附件：</w:t>
      </w:r>
      <w:r w:rsidRPr="00593885">
        <w:rPr>
          <w:rFonts w:ascii="方正仿宋简体" w:eastAsia="方正仿宋简体" w:hAnsi="等线" w:cs="等线" w:hint="eastAsia"/>
          <w:b/>
          <w:bCs/>
          <w:color w:val="000000"/>
          <w:sz w:val="32"/>
          <w:szCs w:val="32"/>
        </w:rPr>
        <w:t>扁瓶双面贴标机</w:t>
      </w:r>
      <w:r w:rsidRPr="00593885">
        <w:rPr>
          <w:rFonts w:ascii="方正仿宋简体" w:eastAsia="方正仿宋简体" w:hAnsi="宋体" w:cs="宋体" w:hint="eastAsia"/>
          <w:b/>
          <w:bCs/>
          <w:sz w:val="32"/>
          <w:szCs w:val="32"/>
        </w:rPr>
        <w:t>设备需求参数</w:t>
      </w:r>
    </w:p>
    <w:p w14:paraId="0106C1CD" w14:textId="77777777" w:rsidR="002E7041" w:rsidRDefault="002E7041" w:rsidP="002E7041">
      <w:pPr>
        <w:numPr>
          <w:ilvl w:val="0"/>
          <w:numId w:val="2"/>
        </w:numPr>
        <w:spacing w:line="64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贴标精度：±1mm</w:t>
      </w:r>
    </w:p>
    <w:p w14:paraId="7B457ADC" w14:textId="77777777" w:rsidR="002E7041" w:rsidRDefault="002E7041" w:rsidP="002E7041">
      <w:pPr>
        <w:numPr>
          <w:ilvl w:val="0"/>
          <w:numId w:val="2"/>
        </w:numPr>
        <w:spacing w:line="64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贴标速度：12-15米/分</w:t>
      </w:r>
    </w:p>
    <w:p w14:paraId="33873C44" w14:textId="77777777" w:rsidR="002E7041" w:rsidRDefault="002E7041" w:rsidP="002E7041">
      <w:pPr>
        <w:numPr>
          <w:ilvl w:val="0"/>
          <w:numId w:val="2"/>
        </w:numPr>
        <w:spacing w:line="64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适用产品尺寸：长20-250mm，宽30-100mm，高60-300mm</w:t>
      </w:r>
    </w:p>
    <w:p w14:paraId="661FC2C2" w14:textId="77777777" w:rsidR="002E7041" w:rsidRDefault="002E7041" w:rsidP="002E7041">
      <w:pPr>
        <w:numPr>
          <w:ilvl w:val="0"/>
          <w:numId w:val="2"/>
        </w:numPr>
        <w:spacing w:line="64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适用标签尺寸：长20-200mm，宽20-120mm</w:t>
      </w:r>
    </w:p>
    <w:p w14:paraId="5AF2B5E8" w14:textId="77777777" w:rsidR="001F1271" w:rsidRPr="002E7041" w:rsidRDefault="001F1271" w:rsidP="002E7041"/>
    <w:sectPr w:rsidR="001F1271" w:rsidRPr="002E7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316E" w14:textId="77777777" w:rsidR="001A0063" w:rsidRDefault="001A0063" w:rsidP="00D07AB0">
      <w:r>
        <w:separator/>
      </w:r>
    </w:p>
  </w:endnote>
  <w:endnote w:type="continuationSeparator" w:id="0">
    <w:p w14:paraId="121013CC" w14:textId="77777777" w:rsidR="001A0063" w:rsidRDefault="001A0063" w:rsidP="00D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4D49" w14:textId="77777777" w:rsidR="001A0063" w:rsidRDefault="001A0063" w:rsidP="00D07AB0">
      <w:r>
        <w:separator/>
      </w:r>
    </w:p>
  </w:footnote>
  <w:footnote w:type="continuationSeparator" w:id="0">
    <w:p w14:paraId="755A805A" w14:textId="77777777" w:rsidR="001A0063" w:rsidRDefault="001A0063" w:rsidP="00D07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6E0755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C245548"/>
    <w:multiLevelType w:val="hybridMultilevel"/>
    <w:tmpl w:val="D8B08D7C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 w16cid:durableId="646278147">
    <w:abstractNumId w:val="0"/>
  </w:num>
  <w:num w:numId="2" w16cid:durableId="20797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1"/>
    <w:rsid w:val="001A0063"/>
    <w:rsid w:val="001F1271"/>
    <w:rsid w:val="002319EA"/>
    <w:rsid w:val="002E7041"/>
    <w:rsid w:val="00D07AB0"/>
    <w:rsid w:val="00DB2E30"/>
    <w:rsid w:val="00F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40016"/>
  <w15:chartTrackingRefBased/>
  <w15:docId w15:val="{FF952B5A-3727-4803-998B-4F746894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AB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1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27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2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2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2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2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2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7A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7A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7A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7A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397</Characters>
  <Application>Microsoft Office Word</Application>
  <DocSecurity>0</DocSecurity>
  <Lines>49</Lines>
  <Paragraphs>43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3</cp:revision>
  <dcterms:created xsi:type="dcterms:W3CDTF">2026-04-08T02:31:00Z</dcterms:created>
  <dcterms:modified xsi:type="dcterms:W3CDTF">2026-04-08T03:13:00Z</dcterms:modified>
</cp:coreProperties>
</file>