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6E0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四川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省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郫县豆瓣股份有限公司</w:t>
      </w:r>
    </w:p>
    <w:p w14:paraId="7E2443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>采购2026年度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塑桶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47DE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 w14:paraId="2F98D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</w:t>
      </w:r>
      <w:r>
        <w:rPr>
          <w:rFonts w:hint="eastAsia" w:ascii="宋体" w:hAnsi="宋体" w:eastAsia="宋体" w:cs="宋体"/>
          <w:sz w:val="24"/>
          <w:szCs w:val="24"/>
          <w:u w:val="single"/>
        </w:rPr>
        <w:t>含税含运费</w:t>
      </w:r>
      <w:r>
        <w:rPr>
          <w:rFonts w:hint="eastAsia" w:ascii="宋体" w:hAnsi="宋体" w:eastAsia="宋体" w:cs="宋体"/>
          <w:sz w:val="24"/>
          <w:szCs w:val="24"/>
          <w:u w:val="none"/>
        </w:rPr>
        <w:t>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4E8D3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以每次下订单后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日内交货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0B8A3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（三）运输方式：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汽车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73D4D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（四）</w:t>
      </w:r>
      <w:r>
        <w:rPr>
          <w:rFonts w:hint="eastAsia" w:ascii="宋体" w:hAnsi="宋体" w:eastAsia="宋体" w:cs="宋体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及卸货方式</w:t>
      </w:r>
      <w:r>
        <w:rPr>
          <w:rFonts w:hint="eastAsia" w:ascii="宋体" w:hAnsi="宋体" w:eastAsia="宋体" w:cs="宋体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郫县豆瓣公司（安德仓库），供应商负责卸货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。</w:t>
      </w:r>
    </w:p>
    <w:p w14:paraId="11AE8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税票：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增值税专用发票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u w:val="none"/>
        </w:rPr>
        <w:t>税率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</w:rPr>
        <w:t>%；付款方式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货到验收合格票到后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30天内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付款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。</w:t>
      </w:r>
    </w:p>
    <w:p w14:paraId="249D67B3">
      <w:pPr>
        <w:keepNext w:val="0"/>
        <w:keepLines w:val="0"/>
        <w:pageBreakBefore w:val="0"/>
        <w:widowControl w:val="0"/>
        <w:tabs>
          <w:tab w:val="right" w:pos="78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u w:val="none"/>
        </w:rPr>
        <w:t>）我司联系人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叶老师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18113093230</w:t>
      </w:r>
    </w:p>
    <w:p w14:paraId="28ABDFFB">
      <w:pPr>
        <w:keepNext w:val="0"/>
        <w:keepLines w:val="0"/>
        <w:pageBreakBefore w:val="0"/>
        <w:widowControl w:val="0"/>
        <w:tabs>
          <w:tab w:val="right" w:pos="78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  <w:u w:val="none"/>
        </w:rPr>
        <w:t>）投标报价公司需遵守《廉政告知书》条款。</w:t>
      </w:r>
    </w:p>
    <w:p w14:paraId="08935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 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5FE81275">
      <w:pPr>
        <w:spacing w:line="220" w:lineRule="atLeast"/>
        <w:ind w:firstLine="482" w:firstLineChars="200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二、询价产品的名称、规格、价格等</w:t>
      </w:r>
    </w:p>
    <w:tbl>
      <w:tblPr>
        <w:tblStyle w:val="4"/>
        <w:tblpPr w:leftFromText="180" w:rightFromText="180" w:vertAnchor="text" w:horzAnchor="margin" w:tblpXSpec="center" w:tblpY="17"/>
        <w:tblW w:w="10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515"/>
        <w:gridCol w:w="4320"/>
        <w:gridCol w:w="660"/>
        <w:gridCol w:w="1080"/>
        <w:gridCol w:w="1215"/>
        <w:gridCol w:w="1366"/>
      </w:tblGrid>
      <w:tr w14:paraId="79DA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1" w:type="dxa"/>
            <w:vAlign w:val="center"/>
          </w:tcPr>
          <w:p w14:paraId="73C186D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515" w:type="dxa"/>
            <w:vAlign w:val="center"/>
          </w:tcPr>
          <w:p w14:paraId="3B861B1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物料名称</w:t>
            </w:r>
          </w:p>
        </w:tc>
        <w:tc>
          <w:tcPr>
            <w:tcW w:w="4320" w:type="dxa"/>
            <w:vAlign w:val="center"/>
          </w:tcPr>
          <w:p w14:paraId="380A5A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规  格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、参数要求</w:t>
            </w:r>
          </w:p>
        </w:tc>
        <w:tc>
          <w:tcPr>
            <w:tcW w:w="660" w:type="dxa"/>
            <w:vAlign w:val="center"/>
          </w:tcPr>
          <w:p w14:paraId="634894A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</w:t>
            </w:r>
          </w:p>
        </w:tc>
        <w:tc>
          <w:tcPr>
            <w:tcW w:w="1080" w:type="dxa"/>
          </w:tcPr>
          <w:p w14:paraId="218B359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年度预估需求数量（个）</w:t>
            </w:r>
          </w:p>
        </w:tc>
        <w:tc>
          <w:tcPr>
            <w:tcW w:w="1215" w:type="dxa"/>
            <w:vAlign w:val="center"/>
          </w:tcPr>
          <w:p w14:paraId="15E8879D">
            <w:pPr>
              <w:ind w:left="180" w:hanging="180" w:hangingChars="10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招标控制价（元/个）</w:t>
            </w:r>
          </w:p>
        </w:tc>
        <w:tc>
          <w:tcPr>
            <w:tcW w:w="1366" w:type="dxa"/>
            <w:vAlign w:val="center"/>
          </w:tcPr>
          <w:p w14:paraId="4D7307C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总金额（元）</w:t>
            </w:r>
          </w:p>
        </w:tc>
      </w:tr>
      <w:tr w14:paraId="4160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511" w:type="dxa"/>
            <w:vAlign w:val="center"/>
          </w:tcPr>
          <w:p w14:paraId="70A25AE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604BA894">
            <w:pPr>
              <w:jc w:val="center"/>
              <w:rPr>
                <w:rFonts w:hint="eastAsia" w:ascii="宋体" w:hAnsi="宋体" w:eastAsia="微软雅黑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塑桶-1kg（热转印）</w:t>
            </w:r>
          </w:p>
        </w:tc>
        <w:tc>
          <w:tcPr>
            <w:tcW w:w="4320" w:type="dxa"/>
            <w:vAlign w:val="center"/>
          </w:tcPr>
          <w:p w14:paraId="03542968"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桶口直径117mm，桶底直径105mm，桶高120mm，桶加盖高122mm，桶底厚1.5mm，桶壁厚1.0mm  桶口厚2.1mm 桶重62g，盖重25g，钩重3g，合计重90g，1L容量，红色桶身、黄色桶盖（食品级色母料），食品级全新PP料。（热转印为桶身，印一次，样品图见附件一）</w:t>
            </w:r>
          </w:p>
        </w:tc>
        <w:tc>
          <w:tcPr>
            <w:tcW w:w="660" w:type="dxa"/>
            <w:vAlign w:val="center"/>
          </w:tcPr>
          <w:p w14:paraId="0BEAF58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080" w:type="dxa"/>
            <w:vAlign w:val="center"/>
          </w:tcPr>
          <w:p w14:paraId="589C9BA1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160000</w:t>
            </w:r>
          </w:p>
        </w:tc>
        <w:tc>
          <w:tcPr>
            <w:tcW w:w="1215" w:type="dxa"/>
            <w:vAlign w:val="center"/>
          </w:tcPr>
          <w:p w14:paraId="43797377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1.42</w:t>
            </w:r>
          </w:p>
        </w:tc>
        <w:tc>
          <w:tcPr>
            <w:tcW w:w="1366" w:type="dxa"/>
            <w:vAlign w:val="center"/>
          </w:tcPr>
          <w:p w14:paraId="1AE20A60"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7C6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11" w:type="dxa"/>
            <w:vAlign w:val="center"/>
          </w:tcPr>
          <w:p w14:paraId="0485362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 w14:paraId="559B538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通用方形塑桶-5kg</w:t>
            </w:r>
          </w:p>
        </w:tc>
        <w:tc>
          <w:tcPr>
            <w:tcW w:w="4320" w:type="dxa"/>
            <w:vAlign w:val="center"/>
          </w:tcPr>
          <w:p w14:paraId="360F9C1E"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375g±5g（含盖重量），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食品级全新PP料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，外径200mm*高度204mm(±1mm) 防盗盖。</w:t>
            </w:r>
          </w:p>
        </w:tc>
        <w:tc>
          <w:tcPr>
            <w:tcW w:w="660" w:type="dxa"/>
            <w:vAlign w:val="center"/>
          </w:tcPr>
          <w:p w14:paraId="2969EEF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080" w:type="dxa"/>
            <w:vAlign w:val="center"/>
          </w:tcPr>
          <w:p w14:paraId="7442723A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1215" w:type="dxa"/>
            <w:vAlign w:val="center"/>
          </w:tcPr>
          <w:p w14:paraId="69163296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4.41</w:t>
            </w:r>
          </w:p>
        </w:tc>
        <w:tc>
          <w:tcPr>
            <w:tcW w:w="1366" w:type="dxa"/>
            <w:vAlign w:val="center"/>
          </w:tcPr>
          <w:p w14:paraId="2D829EF2"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90F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511" w:type="dxa"/>
            <w:vAlign w:val="center"/>
          </w:tcPr>
          <w:p w14:paraId="31F4C94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641F66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塑桶--9kg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6849676"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重量：445g±10g、桶口外径236.2㎜、桶底外径207mm、桶身高度224.8mm、桶加盖高225mm、工艺，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食品级全新PP料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注塑。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606789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080" w:type="dxa"/>
            <w:vAlign w:val="center"/>
          </w:tcPr>
          <w:p w14:paraId="0D3E4A96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1215" w:type="dxa"/>
            <w:vAlign w:val="center"/>
          </w:tcPr>
          <w:p w14:paraId="51E31B54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3.99</w:t>
            </w:r>
          </w:p>
        </w:tc>
        <w:tc>
          <w:tcPr>
            <w:tcW w:w="1366" w:type="dxa"/>
            <w:vAlign w:val="center"/>
          </w:tcPr>
          <w:p w14:paraId="07DC6307"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EB9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346" w:type="dxa"/>
            <w:gridSpan w:val="3"/>
            <w:vAlign w:val="center"/>
          </w:tcPr>
          <w:p w14:paraId="7E5E5B0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877D782">
            <w:pPr>
              <w:bidi w:val="0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sz w:val="22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2E062D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vAlign w:val="center"/>
          </w:tcPr>
          <w:p w14:paraId="7CDA2BD1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161000</w:t>
            </w:r>
          </w:p>
        </w:tc>
        <w:tc>
          <w:tcPr>
            <w:tcW w:w="1215" w:type="dxa"/>
            <w:vAlign w:val="center"/>
          </w:tcPr>
          <w:p w14:paraId="3B2D5BEC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366" w:type="dxa"/>
            <w:vAlign w:val="center"/>
          </w:tcPr>
          <w:p w14:paraId="575E93A1"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1053956C">
      <w:pPr>
        <w:spacing w:line="220" w:lineRule="atLeast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备注：具体以样品实物为准，我司不承担开模费用。</w:t>
      </w:r>
    </w:p>
    <w:p w14:paraId="1744C5B2">
      <w:pPr>
        <w:numPr>
          <w:ilvl w:val="0"/>
          <w:numId w:val="0"/>
        </w:numPr>
        <w:spacing w:line="220" w:lineRule="atLeast"/>
        <w:ind w:firstLine="5080" w:firstLineChars="2300"/>
        <w:jc w:val="left"/>
        <w:rPr>
          <w:rFonts w:hint="eastAsia" w:eastAsia="宋体"/>
          <w:b/>
          <w:bCs/>
          <w:lang w:val="en-US" w:eastAsia="zh-CN"/>
        </w:rPr>
      </w:pPr>
    </w:p>
    <w:p w14:paraId="72CF9DA6">
      <w:pPr>
        <w:numPr>
          <w:ilvl w:val="0"/>
          <w:numId w:val="0"/>
        </w:numPr>
        <w:spacing w:line="220" w:lineRule="atLeast"/>
        <w:ind w:firstLine="5080" w:firstLineChars="23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eastAsia="宋体"/>
          <w:b/>
          <w:bCs/>
          <w:lang w:val="en-US" w:eastAsia="zh-CN"/>
        </w:rPr>
        <w:t>报价时间</w:t>
      </w:r>
      <w:r>
        <w:rPr>
          <w:rFonts w:hint="eastAsia" w:eastAsia="宋体"/>
          <w:b w:val="0"/>
          <w:bCs w:val="0"/>
          <w:lang w:val="en-US" w:eastAsia="zh-CN"/>
        </w:rPr>
        <w:t>：</w:t>
      </w:r>
      <w:r>
        <w:rPr>
          <w:rFonts w:hint="eastAsia" w:eastAsia="宋体"/>
          <w:b w:val="0"/>
          <w:bCs w:val="0"/>
          <w:u w:val="single"/>
          <w:lang w:val="en-US" w:eastAsia="zh-CN"/>
        </w:rPr>
        <w:t xml:space="preserve">      年    月    日</w:t>
      </w:r>
    </w:p>
    <w:p w14:paraId="1374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三、其他</w:t>
      </w:r>
      <w:r>
        <w:rPr>
          <w:rFonts w:hint="eastAsia" w:ascii="黑体" w:hAnsi="黑体" w:eastAsia="黑体" w:cs="黑体"/>
          <w:sz w:val="24"/>
          <w:szCs w:val="24"/>
          <w:u w:val="none"/>
          <w:lang w:eastAsia="zh-CN"/>
        </w:rPr>
        <w:t>提供资料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：营业执照。</w:t>
      </w:r>
    </w:p>
    <w:p w14:paraId="0DEF1C2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222EC53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5E54B036">
      <w:pPr>
        <w:spacing w:line="240" w:lineRule="auto"/>
        <w:ind w:firstLine="4320" w:firstLineChars="18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盖公章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35E2E338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32A3F165">
      <w:pPr>
        <w:spacing w:line="240" w:lineRule="auto"/>
        <w:ind w:firstLine="4800" w:firstLineChars="20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</w:t>
      </w:r>
    </w:p>
    <w:p w14:paraId="4225E4C2">
      <w:pPr>
        <w:spacing w:line="4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</w:t>
      </w:r>
    </w:p>
    <w:p w14:paraId="30E2B90A">
      <w:pPr>
        <w:spacing w:line="40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5338BB14">
      <w:pPr>
        <w:spacing w:line="4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15228A7A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2E20F9FE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3615F90E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2ED58616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74111BDF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11FC741E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29B8C0AA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1988DAA2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424FFF95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2E379B58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7F9DC5DA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21071AE2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24BB7ED6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5EF701D3">
      <w:pPr>
        <w:spacing w:line="40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附件一：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1k塑桶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样品图</w:t>
      </w:r>
    </w:p>
    <w:p w14:paraId="200B24A1">
      <w:pPr>
        <w:spacing w:line="24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75c303c8baf7a31c27f5182f5233d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c303c8baf7a31c27f5182f5233d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C213">
      <w:pPr>
        <w:spacing w:line="24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5271135" cy="2113280"/>
            <wp:effectExtent l="0" t="0" r="5715" b="1270"/>
            <wp:docPr id="10" name="图片 10" descr="944250609339c43ea44f53aca7c10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44250609339c43ea44f53aca7c10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985D1">
      <w:pPr>
        <w:spacing w:line="40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OWIwNWJmZmJkMTg1ZTBjOWFkY2U4NmQ5ODM0ZDMifQ=="/>
  </w:docVars>
  <w:rsids>
    <w:rsidRoot w:val="00D31D50"/>
    <w:rsid w:val="000123BF"/>
    <w:rsid w:val="00033C50"/>
    <w:rsid w:val="00047FD9"/>
    <w:rsid w:val="00097326"/>
    <w:rsid w:val="000C5C36"/>
    <w:rsid w:val="000D1708"/>
    <w:rsid w:val="000E3D09"/>
    <w:rsid w:val="00185A2D"/>
    <w:rsid w:val="001B7B1A"/>
    <w:rsid w:val="001F6242"/>
    <w:rsid w:val="00213259"/>
    <w:rsid w:val="00222E5C"/>
    <w:rsid w:val="00244D16"/>
    <w:rsid w:val="00253E24"/>
    <w:rsid w:val="002926CF"/>
    <w:rsid w:val="002C0A77"/>
    <w:rsid w:val="002D2C56"/>
    <w:rsid w:val="002E5E80"/>
    <w:rsid w:val="002F2EAC"/>
    <w:rsid w:val="00311183"/>
    <w:rsid w:val="00323B43"/>
    <w:rsid w:val="003335E2"/>
    <w:rsid w:val="00354033"/>
    <w:rsid w:val="003668E7"/>
    <w:rsid w:val="003841A5"/>
    <w:rsid w:val="003C0A77"/>
    <w:rsid w:val="003D37D8"/>
    <w:rsid w:val="003E7A2E"/>
    <w:rsid w:val="00426133"/>
    <w:rsid w:val="0043177B"/>
    <w:rsid w:val="00431DF3"/>
    <w:rsid w:val="004358AB"/>
    <w:rsid w:val="004977A1"/>
    <w:rsid w:val="004E29FF"/>
    <w:rsid w:val="004F6A45"/>
    <w:rsid w:val="00551BDF"/>
    <w:rsid w:val="0059027A"/>
    <w:rsid w:val="005C47EF"/>
    <w:rsid w:val="005E5381"/>
    <w:rsid w:val="00603593"/>
    <w:rsid w:val="006060AB"/>
    <w:rsid w:val="00610E17"/>
    <w:rsid w:val="00620F54"/>
    <w:rsid w:val="0063341B"/>
    <w:rsid w:val="0065747B"/>
    <w:rsid w:val="006A773C"/>
    <w:rsid w:val="006C56CB"/>
    <w:rsid w:val="006E72C3"/>
    <w:rsid w:val="00722296"/>
    <w:rsid w:val="00726E71"/>
    <w:rsid w:val="00761E47"/>
    <w:rsid w:val="00794F4C"/>
    <w:rsid w:val="007E50B3"/>
    <w:rsid w:val="007E69A7"/>
    <w:rsid w:val="00841621"/>
    <w:rsid w:val="008464C3"/>
    <w:rsid w:val="00853566"/>
    <w:rsid w:val="00856FBE"/>
    <w:rsid w:val="00863404"/>
    <w:rsid w:val="0086461B"/>
    <w:rsid w:val="00885E7C"/>
    <w:rsid w:val="008A34AF"/>
    <w:rsid w:val="008B7726"/>
    <w:rsid w:val="008C1A1F"/>
    <w:rsid w:val="008D4274"/>
    <w:rsid w:val="008F4008"/>
    <w:rsid w:val="00941787"/>
    <w:rsid w:val="00967116"/>
    <w:rsid w:val="00976F47"/>
    <w:rsid w:val="009C5261"/>
    <w:rsid w:val="009F078E"/>
    <w:rsid w:val="009F16B5"/>
    <w:rsid w:val="00A00D64"/>
    <w:rsid w:val="00A10179"/>
    <w:rsid w:val="00A34CC1"/>
    <w:rsid w:val="00A65CB6"/>
    <w:rsid w:val="00A673D8"/>
    <w:rsid w:val="00A748B3"/>
    <w:rsid w:val="00B17EB0"/>
    <w:rsid w:val="00B32C62"/>
    <w:rsid w:val="00B67827"/>
    <w:rsid w:val="00B703AC"/>
    <w:rsid w:val="00B70846"/>
    <w:rsid w:val="00C04A70"/>
    <w:rsid w:val="00C071E7"/>
    <w:rsid w:val="00C520F5"/>
    <w:rsid w:val="00C619C3"/>
    <w:rsid w:val="00C62FDE"/>
    <w:rsid w:val="00D02D27"/>
    <w:rsid w:val="00D048D6"/>
    <w:rsid w:val="00D05ACD"/>
    <w:rsid w:val="00D17022"/>
    <w:rsid w:val="00D31D50"/>
    <w:rsid w:val="00D65FF5"/>
    <w:rsid w:val="00D840ED"/>
    <w:rsid w:val="00DA375F"/>
    <w:rsid w:val="00E520A0"/>
    <w:rsid w:val="00E7312B"/>
    <w:rsid w:val="00E95D45"/>
    <w:rsid w:val="00EC13ED"/>
    <w:rsid w:val="00ED304D"/>
    <w:rsid w:val="00EF6155"/>
    <w:rsid w:val="00F134F0"/>
    <w:rsid w:val="00F22856"/>
    <w:rsid w:val="00F43A99"/>
    <w:rsid w:val="00F57F1D"/>
    <w:rsid w:val="019102FE"/>
    <w:rsid w:val="0245615D"/>
    <w:rsid w:val="0338449F"/>
    <w:rsid w:val="090D2766"/>
    <w:rsid w:val="0AD2277D"/>
    <w:rsid w:val="0C2D3A23"/>
    <w:rsid w:val="0C7B442D"/>
    <w:rsid w:val="0D2A5B0E"/>
    <w:rsid w:val="0D5C4D9B"/>
    <w:rsid w:val="0DA807AC"/>
    <w:rsid w:val="0E3243B3"/>
    <w:rsid w:val="0E7C0725"/>
    <w:rsid w:val="0EA93B99"/>
    <w:rsid w:val="0FD032F4"/>
    <w:rsid w:val="1007177C"/>
    <w:rsid w:val="10C17C5B"/>
    <w:rsid w:val="113F404B"/>
    <w:rsid w:val="11502A30"/>
    <w:rsid w:val="13385187"/>
    <w:rsid w:val="13D62536"/>
    <w:rsid w:val="14D55660"/>
    <w:rsid w:val="15336DC1"/>
    <w:rsid w:val="153C4441"/>
    <w:rsid w:val="155B40EE"/>
    <w:rsid w:val="17027CC3"/>
    <w:rsid w:val="171E6442"/>
    <w:rsid w:val="172862D6"/>
    <w:rsid w:val="174554DD"/>
    <w:rsid w:val="17850952"/>
    <w:rsid w:val="19B777A4"/>
    <w:rsid w:val="19D674A8"/>
    <w:rsid w:val="1A4A3AA9"/>
    <w:rsid w:val="1A4B7184"/>
    <w:rsid w:val="1ABD37C9"/>
    <w:rsid w:val="1ACA6BF9"/>
    <w:rsid w:val="1B8C3A3B"/>
    <w:rsid w:val="1B9F0DE2"/>
    <w:rsid w:val="1E8061AA"/>
    <w:rsid w:val="1E851607"/>
    <w:rsid w:val="22565824"/>
    <w:rsid w:val="255041BB"/>
    <w:rsid w:val="255F658E"/>
    <w:rsid w:val="25A14619"/>
    <w:rsid w:val="272221D2"/>
    <w:rsid w:val="27AC00E9"/>
    <w:rsid w:val="282B6C11"/>
    <w:rsid w:val="28F3210B"/>
    <w:rsid w:val="28F6501B"/>
    <w:rsid w:val="297168A5"/>
    <w:rsid w:val="2A0118EC"/>
    <w:rsid w:val="2B033E75"/>
    <w:rsid w:val="2C2E5379"/>
    <w:rsid w:val="2D5F42E9"/>
    <w:rsid w:val="2E145495"/>
    <w:rsid w:val="2E4D40AB"/>
    <w:rsid w:val="2EE80674"/>
    <w:rsid w:val="2FBA061D"/>
    <w:rsid w:val="31625253"/>
    <w:rsid w:val="3178732A"/>
    <w:rsid w:val="333A5A07"/>
    <w:rsid w:val="33C043C8"/>
    <w:rsid w:val="37BB5E78"/>
    <w:rsid w:val="37DD22C6"/>
    <w:rsid w:val="37E500C2"/>
    <w:rsid w:val="3A1A69D6"/>
    <w:rsid w:val="3B1E7AC5"/>
    <w:rsid w:val="3C951CB5"/>
    <w:rsid w:val="3CB62506"/>
    <w:rsid w:val="3E993DCE"/>
    <w:rsid w:val="3FCA3682"/>
    <w:rsid w:val="411374C6"/>
    <w:rsid w:val="417E300F"/>
    <w:rsid w:val="42E859D2"/>
    <w:rsid w:val="45411A6E"/>
    <w:rsid w:val="48273BFD"/>
    <w:rsid w:val="48B60321"/>
    <w:rsid w:val="4AC007BD"/>
    <w:rsid w:val="4C982495"/>
    <w:rsid w:val="4EAE5138"/>
    <w:rsid w:val="4EB10CAD"/>
    <w:rsid w:val="4F302D7F"/>
    <w:rsid w:val="51AB6549"/>
    <w:rsid w:val="54322F51"/>
    <w:rsid w:val="54A414EB"/>
    <w:rsid w:val="54E01238"/>
    <w:rsid w:val="57AE0B41"/>
    <w:rsid w:val="5A344AED"/>
    <w:rsid w:val="5DC32C8D"/>
    <w:rsid w:val="5FA36AA3"/>
    <w:rsid w:val="603F2151"/>
    <w:rsid w:val="61A42FB8"/>
    <w:rsid w:val="629D32F3"/>
    <w:rsid w:val="637349EC"/>
    <w:rsid w:val="64A06067"/>
    <w:rsid w:val="64FB6009"/>
    <w:rsid w:val="655B0C18"/>
    <w:rsid w:val="65FD75CD"/>
    <w:rsid w:val="67065B78"/>
    <w:rsid w:val="671B23F8"/>
    <w:rsid w:val="6AF1726A"/>
    <w:rsid w:val="6BC24AD4"/>
    <w:rsid w:val="6C0776AB"/>
    <w:rsid w:val="6CFB7FE9"/>
    <w:rsid w:val="6D9728B1"/>
    <w:rsid w:val="6DBB4CF1"/>
    <w:rsid w:val="6E495C4B"/>
    <w:rsid w:val="6E9E07A7"/>
    <w:rsid w:val="71514F70"/>
    <w:rsid w:val="718C3197"/>
    <w:rsid w:val="728A68E1"/>
    <w:rsid w:val="72F94D45"/>
    <w:rsid w:val="73B20001"/>
    <w:rsid w:val="75263FAF"/>
    <w:rsid w:val="75A70AA5"/>
    <w:rsid w:val="77960662"/>
    <w:rsid w:val="786A1040"/>
    <w:rsid w:val="7ACF3AAE"/>
    <w:rsid w:val="7B3C3785"/>
    <w:rsid w:val="7D7C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9">
    <w:name w:val="xdrichtextbox2"/>
    <w:basedOn w:val="5"/>
    <w:autoRedefine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616</Words>
  <Characters>756</Characters>
  <Lines>4</Lines>
  <Paragraphs>1</Paragraphs>
  <TotalTime>82</TotalTime>
  <ScaleCrop>false</ScaleCrop>
  <LinksUpToDate>false</LinksUpToDate>
  <CharactersWithSpaces>815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2019-04-11T03:23:00Z</dcterms:created>
  <dc:creator>Administrator</dc:creator>
  <cp:lastModifiedBy>叶成瑶</cp:lastModifiedBy>
  <cp:lastPrinted>2023-02-01T00:50:00Z</cp:lastPrinted>
  <dcterms:modified xsi:type="dcterms:W3CDTF">2026-03-23T01:56:50Z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DFB4EF40928B4E7BA333A8DCDFBF7A38</vt:lpwstr>
  </property>
  <property fmtid="{D5CDD505-2E9C-101B-9397-08002B2CF9AE}" pid="4" name="KSOTemplateDocerSaveRecord">
    <vt:lpwstr>eyJoZGlkIjoiMTcyOGFkNGU0NzUxNDdhM2VmN2ZmOGQxZjBhMjVmNWUiLCJ1c2VySWQiOiIxNzMwNjM4MDU4In0=</vt:lpwstr>
  </property>
</Properties>
</file>